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0FE4BF4F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</w:p>
    <w:p w14:paraId="36466EF6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“喜粤良缘 修成正果”广东青年集体婚礼活动</w:t>
      </w:r>
    </w:p>
    <w:p w14:paraId="61243E5E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 w14:paraId="2ECB40F4"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 w14:paraId="58558FF8">
      <w:pPr>
        <w:pStyle w:val="8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 w14:paraId="167E1E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应完成的服务包括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不限于如下工作：</w:t>
      </w:r>
    </w:p>
    <w:p w14:paraId="4215A25F"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“喜粤良缘 修成正果”广东青年集体婚礼活动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的执行工作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但不限于活动主舞台搭建，活动音响系统、摄影摄像、宣传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物料设计制作、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宣传推广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/3D制作、系统设计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等工作）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。</w:t>
      </w:r>
    </w:p>
    <w:p w14:paraId="7AC71213"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“喜粤良缘 修成正果”广东青年集体婚礼活动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开展工作。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对集体婚礼新人以及与会嘉宾领导、工作人员、志愿者等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开展相关活动，安排（含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地点、餐饮住宿地点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，制定交通与行程安排</w:t>
      </w:r>
      <w:r>
        <w:rPr>
          <w:rFonts w:hint="eastAsia" w:eastAsia="仿宋_GB2312"/>
          <w:color w:val="auto"/>
          <w:sz w:val="32"/>
          <w:szCs w:val="40"/>
          <w:lang w:eastAsia="zh-CN"/>
        </w:rPr>
        <w:t>等工作。</w:t>
      </w:r>
    </w:p>
    <w:p w14:paraId="6A93A813"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“喜粤良缘 修成正果”广东青年集体婚礼活动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后勤保障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工作。</w:t>
      </w:r>
      <w:r>
        <w:rPr>
          <w:rFonts w:ascii="Times New Roman" w:hAnsi="Times New Roman" w:eastAsia="仿宋_GB2312"/>
          <w:color w:val="auto"/>
          <w:sz w:val="32"/>
          <w:szCs w:val="40"/>
        </w:rPr>
        <w:t>包括</w:t>
      </w:r>
      <w:r>
        <w:rPr>
          <w:rFonts w:hint="eastAsia" w:eastAsia="仿宋_GB2312"/>
          <w:color w:val="auto"/>
          <w:sz w:val="32"/>
          <w:szCs w:val="40"/>
          <w:lang w:eastAsia="zh-CN"/>
        </w:rPr>
        <w:t>但不限于工作人员以及新人住宿、交通、餐饮、保险、安保、活动物料采购等相关工作。</w:t>
      </w:r>
    </w:p>
    <w:p w14:paraId="48CA75DF"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“喜粤良缘 修成正果”广东青年集体婚礼活动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相关宣传工作。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40"/>
          <w:lang w:eastAsia="zh-CN"/>
        </w:rPr>
        <w:t>活动</w:t>
      </w:r>
      <w:r>
        <w:rPr>
          <w:rFonts w:ascii="Times New Roman" w:hAnsi="Times New Roman" w:eastAsia="仿宋_GB2312"/>
          <w:color w:val="auto"/>
          <w:sz w:val="32"/>
          <w:szCs w:val="40"/>
        </w:rPr>
        <w:t>发布</w:t>
      </w:r>
      <w:r>
        <w:rPr>
          <w:rFonts w:hint="eastAsia" w:eastAsia="仿宋_GB2312"/>
          <w:color w:val="auto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40"/>
        </w:rPr>
        <w:t>活动摄影+图片直播、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媒体发布宣传推广</w:t>
      </w:r>
      <w:r>
        <w:rPr>
          <w:rFonts w:hint="eastAsia" w:eastAsia="仿宋_GB2312"/>
          <w:color w:val="auto"/>
          <w:sz w:val="32"/>
          <w:szCs w:val="40"/>
          <w:lang w:eastAsia="zh-CN"/>
        </w:rPr>
        <w:t>等工作。</w:t>
      </w:r>
    </w:p>
    <w:p w14:paraId="4159E49D"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“喜粤良缘 修成正果”广东青年集体婚礼活动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主题植树活动，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100对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新人开展植树活动，负责树苗采购，树林标识牌以及树牌设计制作等工作。</w:t>
      </w:r>
    </w:p>
    <w:p w14:paraId="45E82A8B">
      <w:pPr>
        <w:pStyle w:val="8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DAB198-82FE-4C13-91DB-C7CC865F29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83BC13-178E-407C-9D7F-EB61454C8A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784B8F-47E7-45C5-929F-ED4AE8A15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C243B8D-DF96-4F70-8C8A-97DF5674C4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85CA22-AF89-434F-80AA-41582D6460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2E9D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3D125BF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3457CFC"/>
    <w:rsid w:val="03AC4BEE"/>
    <w:rsid w:val="09CA38D2"/>
    <w:rsid w:val="0C217ECF"/>
    <w:rsid w:val="19CA2833"/>
    <w:rsid w:val="1A732F49"/>
    <w:rsid w:val="1F58270D"/>
    <w:rsid w:val="20E968EB"/>
    <w:rsid w:val="2F962CDA"/>
    <w:rsid w:val="300246FB"/>
    <w:rsid w:val="30674F5B"/>
    <w:rsid w:val="308949D7"/>
    <w:rsid w:val="3DFD2DE8"/>
    <w:rsid w:val="423E5745"/>
    <w:rsid w:val="46C437D7"/>
    <w:rsid w:val="4C20442F"/>
    <w:rsid w:val="55B85C4E"/>
    <w:rsid w:val="59A961E9"/>
    <w:rsid w:val="5FBB4AEA"/>
    <w:rsid w:val="625627E4"/>
    <w:rsid w:val="63974B7F"/>
    <w:rsid w:val="64025E3D"/>
    <w:rsid w:val="68EF163E"/>
    <w:rsid w:val="69B23F57"/>
    <w:rsid w:val="72287DE2"/>
    <w:rsid w:val="748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468</Characters>
  <Lines>0</Lines>
  <Paragraphs>0</Paragraphs>
  <TotalTime>9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2025-05-13T09:53:20Z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4660B3D72D6E43F19DBA554FE0B521D1_13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