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5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4AC24EE4"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关于环南昆山—罗浮山县镇村高质量发展引领区</w:t>
      </w:r>
    </w:p>
    <w:p w14:paraId="63254028"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蜜蜂青创小赛暨蜜蜂计划培育系列活动</w:t>
      </w:r>
    </w:p>
    <w:p w14:paraId="65F1A4DA">
      <w:pPr>
        <w:jc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项目采购内容清单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070"/>
        <w:gridCol w:w="1722"/>
        <w:gridCol w:w="803"/>
        <w:gridCol w:w="5478"/>
      </w:tblGrid>
      <w:tr w14:paraId="477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18A8B65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C7E8F8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C4363F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3F9A53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数量</w:t>
            </w:r>
          </w:p>
        </w:tc>
        <w:tc>
          <w:tcPr>
            <w:tcW w:w="2564" w:type="pct"/>
            <w:vAlign w:val="center"/>
          </w:tcPr>
          <w:p w14:paraId="4DFF8DA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0308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7C00CD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9AA8BC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启动发布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1A3306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项目启动仪式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D73ECC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06023F8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负责会场摊位及场地设备租赁搭建，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餐饮、交通、人员劳务、保险等后勤保障，物料设计及制作，宣传等相关执行服务</w:t>
            </w:r>
          </w:p>
        </w:tc>
      </w:tr>
      <w:tr w14:paraId="55CF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vMerge w:val="restart"/>
            <w:shd w:val="clear" w:color="auto" w:fill="auto"/>
            <w:vAlign w:val="center"/>
          </w:tcPr>
          <w:p w14:paraId="1B6C904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45A03F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场景调研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2593EC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系列活动前期调研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9CEA92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16976514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环“两山”地区小赛及市集场景、乡咖落地场景等，实地调研及勘测，（交通，餐饮，物料等）</w:t>
            </w:r>
          </w:p>
        </w:tc>
      </w:tr>
      <w:tr w14:paraId="36FD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vMerge w:val="continue"/>
            <w:shd w:val="clear" w:color="auto" w:fill="auto"/>
            <w:vAlign w:val="center"/>
          </w:tcPr>
          <w:p w14:paraId="7B1D494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5046317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E74319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创业团队现场选址定点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D34846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4B78598E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带领创业团队现场选址定点（交通，餐饮，物料等）</w:t>
            </w:r>
          </w:p>
        </w:tc>
      </w:tr>
      <w:tr w14:paraId="6FD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vMerge w:val="restart"/>
            <w:shd w:val="clear" w:color="auto" w:fill="auto"/>
            <w:vAlign w:val="center"/>
          </w:tcPr>
          <w:p w14:paraId="7F6DB0E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4374F1E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项目对接拜访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FB7013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系列活动前期拜访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91ECF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0641B03A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拜访相关方，召开项目对接及推进会（政府、产业、协会机构、企业、高校）</w:t>
            </w:r>
          </w:p>
        </w:tc>
      </w:tr>
      <w:tr w14:paraId="51A0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vMerge w:val="continue"/>
            <w:shd w:val="clear" w:color="auto" w:fill="auto"/>
            <w:vAlign w:val="center"/>
          </w:tcPr>
          <w:p w14:paraId="6E8542A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9" w:type="pct"/>
            <w:vMerge w:val="continue"/>
            <w:shd w:val="clear" w:color="auto" w:fill="auto"/>
            <w:vAlign w:val="center"/>
          </w:tcPr>
          <w:p w14:paraId="060416C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4C068FC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导师及团队拜访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320058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690F3452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拜访/邀约导师团、创业团队等，组织交流会</w:t>
            </w:r>
          </w:p>
        </w:tc>
      </w:tr>
      <w:tr w14:paraId="6593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58EC357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30FE00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青创帮帮团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0E377B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972B6B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7BE5A098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含餐饮、住宿、交通、人员劳务等相关服务</w:t>
            </w:r>
          </w:p>
        </w:tc>
      </w:tr>
      <w:tr w14:paraId="6BD0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23FC2EA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7B04D9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乡咖训练营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790C2B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FFA5F5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7C079657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含餐饮、住宿、交通、人员劳务，物料、保险、场地等后勤保障及相关执行服务</w:t>
            </w:r>
          </w:p>
        </w:tc>
      </w:tr>
      <w:tr w14:paraId="2A38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428B880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CDB9C3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乡村CEO</w:t>
            </w:r>
          </w:p>
          <w:p w14:paraId="5AED3C4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培育—蜜蜂计划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B05989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135EFD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388E6F51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含餐饮、住宿、交通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及车辆租赁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、人员劳务、保险等后勤保障，物料设计及制作，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活动场地，设备搭建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媒体邀约摄影摄像及视频制作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等相关执行服务</w:t>
            </w:r>
          </w:p>
        </w:tc>
      </w:tr>
      <w:tr w14:paraId="3ACF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611E657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AEC055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青村兴乡合作社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22226E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F89426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21B880BE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开展兴乡青年摸底和邀约座谈，出具村资源手册和兴乡青年需求清单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，直播助农邀请，场地搭建，运营等服务</w:t>
            </w:r>
          </w:p>
        </w:tc>
      </w:tr>
      <w:tr w14:paraId="7B36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1A23EF7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FA6580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内容、渠道及平台运营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BEE680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41845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0616A920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“蜜蜂”青创主形象片拍摄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（整体概述、展望等）预热内容、日常视频、导师、学员风采、跟踪报道、供应链探访视频拍摄制作。官方平台日常管理运营及内容发布</w:t>
            </w:r>
          </w:p>
        </w:tc>
      </w:tr>
      <w:tr w14:paraId="7484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0A174D6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9C2B6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品牌VI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013EC2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C290B9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2FFE77FF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“蜜蜂”青创品牌体系创建（品牌整体VI）</w:t>
            </w:r>
          </w:p>
        </w:tc>
      </w:tr>
      <w:tr w14:paraId="1B58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09E4109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E3CED3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蜜蜂青创小赛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85DA6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FC2C9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509A749B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两轮晋级赛及路演场地租赁、设备租赁及搭建，两轮晋级赛及路演物料设计制作。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餐饮、住宿、交通、志愿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者服务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各方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人员劳务、保险等后勤保障，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场地、设备租赁搭建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等相关执行服务</w:t>
            </w:r>
          </w:p>
        </w:tc>
      </w:tr>
      <w:tr w14:paraId="05C4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1B97B67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2EF8D73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乡咖主题市集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6FAEB6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E0143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10A3AE2B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活动场地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、灯光、音响、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设备租赁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及搭建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物料设计及制作、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香咖展示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摊位搭建、表演、科普展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，活动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后勤保障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各方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人员劳务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保险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直播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达人及ＭＣＮ邀约，媒体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宣传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，邀约企业参展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等相关执行服务</w:t>
            </w:r>
          </w:p>
        </w:tc>
      </w:tr>
      <w:tr w14:paraId="22A1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5E3135A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0E7AA7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论坛及乡情大调研成果发布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8A8E17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EC9B25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1AB7F7DD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负责邀约乡创创业者,活动专家及场地、设备租赁搭建、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餐饮，住宿，交通，人员劳务等后勤保障、物料设计及制作、保险、宣传等相关执行服务</w:t>
            </w:r>
          </w:p>
        </w:tc>
      </w:tr>
      <w:tr w14:paraId="70CF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3E74FBB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40D7F5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宣传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C6BD12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749E69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１项</w:t>
            </w:r>
          </w:p>
        </w:tc>
        <w:tc>
          <w:tcPr>
            <w:tcW w:w="2564" w:type="pct"/>
            <w:vAlign w:val="center"/>
          </w:tcPr>
          <w:p w14:paraId="45AAD9AB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负责赛事发布、报名招募、赛事、市集等相关节点新闻报导</w:t>
            </w:r>
          </w:p>
        </w:tc>
      </w:tr>
      <w:tr w14:paraId="0535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678E5A0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7061086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活动统筹策划执行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8D99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策划执行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B7722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2564" w:type="pct"/>
            <w:vAlign w:val="center"/>
          </w:tcPr>
          <w:p w14:paraId="56A47B7D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系列活动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统筹策划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，会议会务设计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执行</w:t>
            </w:r>
          </w:p>
        </w:tc>
      </w:tr>
    </w:tbl>
    <w:p w14:paraId="6391F67C">
      <w:pPr>
        <w:pStyle w:val="2"/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196A0C1C"/>
    <w:rsid w:val="1F926AC5"/>
    <w:rsid w:val="33C84F3D"/>
    <w:rsid w:val="44B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customStyle="1" w:styleId="5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919</Characters>
  <Lines>0</Lines>
  <Paragraphs>0</Paragraphs>
  <TotalTime>36</TotalTime>
  <ScaleCrop>false</ScaleCrop>
  <LinksUpToDate>false</LinksUpToDate>
  <CharactersWithSpaces>919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青山不改绿水长流</cp:lastModifiedBy>
  <dcterms:modified xsi:type="dcterms:W3CDTF">2025-07-10T08:52:04Z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28782765B62C4E09AF6C48435D9414B3_13</vt:lpwstr>
  </property>
  <property fmtid="{D5CDD505-2E9C-101B-9397-08002B2CF9AE}" pid="4" name="KSOTemplateDocerSaveRecord">
    <vt:lpwstr>eyJoZGlkIjoiZDBlNGFkMWUwZDVkNTgwZTk5MjY3ZTczYzRkZWMwNzMiLCJ1c2VySWQiOiIzMTE0Njk2OTEifQ==</vt:lpwstr>
  </property>
</Properties>
</file>